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D32D7" w14:textId="77777777" w:rsidR="00DA671F" w:rsidRDefault="00DA671F" w:rsidP="006D4151">
      <w:pPr>
        <w:rPr>
          <w:rFonts w:ascii="Montserrat" w:eastAsia="Times New Roman" w:hAnsi="Montserrat" w:cs="Times New Roman"/>
          <w:color w:val="5D5D5D"/>
          <w:kern w:val="0"/>
          <w14:ligatures w14:val="none"/>
        </w:rPr>
      </w:pPr>
    </w:p>
    <w:p w14:paraId="07C713D2" w14:textId="29B803F9" w:rsidR="00DA671F" w:rsidRDefault="00DA671F" w:rsidP="006D4151">
      <w:pPr>
        <w:rPr>
          <w:rFonts w:ascii="Montserrat" w:eastAsia="Times New Roman" w:hAnsi="Montserrat" w:cs="Times New Roman"/>
          <w:color w:val="5D5D5D"/>
          <w:kern w:val="0"/>
          <w14:ligatures w14:val="none"/>
        </w:rPr>
      </w:pPr>
      <w:r w:rsidRPr="00DA671F">
        <w:rPr>
          <w:rFonts w:ascii="Montserrat" w:eastAsia="Times New Roman" w:hAnsi="Montserrat" w:cs="Times New Roman"/>
          <w:color w:val="5D5D5D"/>
          <w:kern w:val="0"/>
          <w14:ligatures w14:val="none"/>
        </w:rPr>
        <w:t xml:space="preserve">Art is a solo creation, but DJE is naturally collaborative. Custom commissions are happily accepted and quoted individually. Collectors and interior designers are often drawn to DJE’s work, but wish to influence, size, color, materials and content. Enquiries are welcome. Reach out now: </w:t>
      </w:r>
      <w:hyperlink r:id="rId6" w:history="1">
        <w:r w:rsidRPr="00D71C9B">
          <w:rPr>
            <w:rStyle w:val="Hyperlink"/>
            <w:rFonts w:ascii="Montserrat" w:eastAsia="Times New Roman" w:hAnsi="Montserrat" w:cs="Times New Roman"/>
            <w:kern w:val="0"/>
            <w14:ligatures w14:val="none"/>
          </w:rPr>
          <w:t>david@southandenglish.com</w:t>
        </w:r>
      </w:hyperlink>
      <w:r w:rsidRPr="00DA671F">
        <w:rPr>
          <w:rFonts w:ascii="Montserrat" w:eastAsia="Times New Roman" w:hAnsi="Montserrat" w:cs="Times New Roman"/>
          <w:color w:val="5D5D5D"/>
          <w:kern w:val="0"/>
          <w14:ligatures w14:val="none"/>
        </w:rPr>
        <w:t>.</w:t>
      </w:r>
    </w:p>
    <w:p w14:paraId="514D9E20" w14:textId="77777777" w:rsidR="00DA671F" w:rsidRDefault="00DA671F" w:rsidP="006D4151">
      <w:pPr>
        <w:rPr>
          <w:rFonts w:ascii="Montserrat" w:eastAsia="Times New Roman" w:hAnsi="Montserrat" w:cs="Times New Roman"/>
          <w:color w:val="5D5D5D"/>
          <w:kern w:val="0"/>
          <w14:ligatures w14:val="none"/>
        </w:rPr>
      </w:pPr>
    </w:p>
    <w:p w14:paraId="0EC63031" w14:textId="36038BA7" w:rsidR="005C694D" w:rsidRPr="006D4151" w:rsidRDefault="006D4151" w:rsidP="006D4151">
      <w:pPr>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 xml:space="preserve">Contact </w:t>
      </w:r>
      <w:r>
        <w:rPr>
          <w:rFonts w:ascii="Montserrat" w:eastAsia="Times New Roman" w:hAnsi="Montserrat" w:cs="Times New Roman"/>
          <w:color w:val="5D5D5D"/>
          <w:kern w:val="0"/>
          <w14:ligatures w14:val="none"/>
        </w:rPr>
        <w:t xml:space="preserve">Gallery manager </w:t>
      </w:r>
      <w:hyperlink r:id="rId7" w:history="1">
        <w:r w:rsidR="00CB7C5D" w:rsidRPr="00DC7EEC">
          <w:rPr>
            <w:rStyle w:val="Hyperlink"/>
            <w:rFonts w:ascii="Montserrat" w:eastAsia="Times New Roman" w:hAnsi="Montserrat" w:cs="Times New Roman"/>
            <w:kern w:val="0"/>
            <w14:ligatures w14:val="none"/>
          </w:rPr>
          <w:t>Brandy@southandenglish.com</w:t>
        </w:r>
      </w:hyperlink>
      <w:r w:rsidRPr="006D4151">
        <w:rPr>
          <w:rFonts w:ascii="Montserrat" w:eastAsia="Times New Roman" w:hAnsi="Montserrat" w:cs="Times New Roman"/>
          <w:color w:val="0F9ED5" w:themeColor="accent4"/>
          <w:kern w:val="0"/>
          <w14:ligatures w14:val="none"/>
        </w:rPr>
        <w:t xml:space="preserve"> </w:t>
      </w:r>
    </w:p>
    <w:p w14:paraId="5F1D646A" w14:textId="77777777" w:rsidR="006D4151" w:rsidRDefault="006D4151" w:rsidP="006D4151"/>
    <w:tbl>
      <w:tblPr>
        <w:tblW w:w="10384" w:type="dxa"/>
        <w:tblLook w:val="04A0" w:firstRow="1" w:lastRow="0" w:firstColumn="1" w:lastColumn="0" w:noHBand="0" w:noVBand="1"/>
      </w:tblPr>
      <w:tblGrid>
        <w:gridCol w:w="2852"/>
        <w:gridCol w:w="7532"/>
      </w:tblGrid>
      <w:tr w:rsidR="006D4151" w:rsidRPr="006D4151" w14:paraId="34CB562E" w14:textId="77777777" w:rsidTr="006D4151">
        <w:trPr>
          <w:trHeight w:val="512"/>
        </w:trPr>
        <w:tc>
          <w:tcPr>
            <w:tcW w:w="2852" w:type="dxa"/>
            <w:tcBorders>
              <w:top w:val="nil"/>
              <w:left w:val="nil"/>
              <w:bottom w:val="nil"/>
              <w:right w:val="nil"/>
            </w:tcBorders>
            <w:shd w:val="clear" w:color="auto" w:fill="auto"/>
            <w:noWrap/>
            <w:vAlign w:val="bottom"/>
            <w:hideMark/>
          </w:tcPr>
          <w:p w14:paraId="336A4467" w14:textId="77777777" w:rsidR="006D4151" w:rsidRPr="006D4151" w:rsidRDefault="006D4151" w:rsidP="006D4151">
            <w:pPr>
              <w:spacing w:after="0" w:line="240" w:lineRule="auto"/>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 xml:space="preserve">Commission Date: </w:t>
            </w:r>
          </w:p>
        </w:tc>
        <w:tc>
          <w:tcPr>
            <w:tcW w:w="7532" w:type="dxa"/>
            <w:tcBorders>
              <w:top w:val="nil"/>
              <w:left w:val="nil"/>
              <w:bottom w:val="nil"/>
              <w:right w:val="nil"/>
            </w:tcBorders>
            <w:shd w:val="clear" w:color="auto" w:fill="auto"/>
            <w:noWrap/>
            <w:vAlign w:val="bottom"/>
            <w:hideMark/>
          </w:tcPr>
          <w:p w14:paraId="0ECEF64B" w14:textId="77777777"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p>
        </w:tc>
      </w:tr>
      <w:tr w:rsidR="006D4151" w:rsidRPr="006D4151" w14:paraId="4A4A7980" w14:textId="77777777" w:rsidTr="006D4151">
        <w:trPr>
          <w:trHeight w:val="602"/>
        </w:trPr>
        <w:tc>
          <w:tcPr>
            <w:tcW w:w="2852" w:type="dxa"/>
            <w:tcBorders>
              <w:top w:val="nil"/>
              <w:left w:val="nil"/>
              <w:bottom w:val="nil"/>
              <w:right w:val="nil"/>
            </w:tcBorders>
            <w:shd w:val="clear" w:color="auto" w:fill="auto"/>
            <w:noWrap/>
            <w:vAlign w:val="bottom"/>
            <w:hideMark/>
          </w:tcPr>
          <w:p w14:paraId="77B5E402" w14:textId="77777777" w:rsidR="006D4151" w:rsidRPr="006D4151" w:rsidRDefault="006D4151" w:rsidP="006D4151">
            <w:pPr>
              <w:spacing w:after="0" w:line="240" w:lineRule="auto"/>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Client Details :</w:t>
            </w:r>
          </w:p>
        </w:tc>
        <w:tc>
          <w:tcPr>
            <w:tcW w:w="7532" w:type="dxa"/>
            <w:tcBorders>
              <w:top w:val="nil"/>
              <w:left w:val="nil"/>
              <w:bottom w:val="nil"/>
              <w:right w:val="nil"/>
            </w:tcBorders>
            <w:shd w:val="clear" w:color="auto" w:fill="auto"/>
            <w:vAlign w:val="bottom"/>
            <w:hideMark/>
          </w:tcPr>
          <w:p w14:paraId="17F91940" w14:textId="3675ED47"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p>
        </w:tc>
      </w:tr>
      <w:tr w:rsidR="006D4151" w:rsidRPr="006D4151" w14:paraId="71442FFB" w14:textId="77777777" w:rsidTr="006D4151">
        <w:trPr>
          <w:trHeight w:val="1107"/>
        </w:trPr>
        <w:tc>
          <w:tcPr>
            <w:tcW w:w="2852" w:type="dxa"/>
            <w:tcBorders>
              <w:top w:val="nil"/>
              <w:left w:val="nil"/>
              <w:bottom w:val="nil"/>
              <w:right w:val="nil"/>
            </w:tcBorders>
            <w:shd w:val="clear" w:color="auto" w:fill="auto"/>
            <w:noWrap/>
            <w:vAlign w:val="center"/>
            <w:hideMark/>
          </w:tcPr>
          <w:p w14:paraId="262407C2" w14:textId="50DC78EC" w:rsidR="006D4151" w:rsidRPr="006D4151" w:rsidRDefault="00CB7C5D" w:rsidP="006D4151">
            <w:pPr>
              <w:spacing w:after="0" w:line="240" w:lineRule="auto"/>
              <w:rPr>
                <w:rFonts w:ascii="Montserrat" w:eastAsia="Times New Roman" w:hAnsi="Montserrat" w:cs="Times New Roman"/>
                <w:color w:val="5D5D5D"/>
                <w:kern w:val="0"/>
                <w14:ligatures w14:val="none"/>
              </w:rPr>
            </w:pPr>
            <w:r>
              <w:rPr>
                <w:rFonts w:ascii="Montserrat" w:eastAsia="Times New Roman" w:hAnsi="Montserrat" w:cs="Times New Roman"/>
                <w:color w:val="5D5D5D"/>
                <w:kern w:val="0"/>
                <w14:ligatures w14:val="none"/>
              </w:rPr>
              <w:t xml:space="preserve">Delivery Information </w:t>
            </w:r>
          </w:p>
        </w:tc>
        <w:tc>
          <w:tcPr>
            <w:tcW w:w="7532" w:type="dxa"/>
            <w:tcBorders>
              <w:top w:val="nil"/>
              <w:left w:val="nil"/>
              <w:bottom w:val="nil"/>
              <w:right w:val="nil"/>
            </w:tcBorders>
            <w:shd w:val="clear" w:color="auto" w:fill="auto"/>
            <w:vAlign w:val="center"/>
            <w:hideMark/>
          </w:tcPr>
          <w:p w14:paraId="4F4A524D" w14:textId="3ECD042A"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p>
        </w:tc>
      </w:tr>
      <w:tr w:rsidR="006D4151" w:rsidRPr="006D4151" w14:paraId="3264966A" w14:textId="77777777" w:rsidTr="006D4151">
        <w:trPr>
          <w:trHeight w:val="482"/>
        </w:trPr>
        <w:tc>
          <w:tcPr>
            <w:tcW w:w="2852" w:type="dxa"/>
            <w:tcBorders>
              <w:top w:val="nil"/>
              <w:left w:val="nil"/>
              <w:bottom w:val="single" w:sz="4" w:space="0" w:color="auto"/>
              <w:right w:val="nil"/>
            </w:tcBorders>
            <w:shd w:val="clear" w:color="auto" w:fill="auto"/>
            <w:noWrap/>
            <w:vAlign w:val="bottom"/>
            <w:hideMark/>
          </w:tcPr>
          <w:p w14:paraId="5FF1B27B" w14:textId="2E8DAF6B" w:rsidR="006D4151" w:rsidRPr="006D4151" w:rsidRDefault="006D4151" w:rsidP="006D4151">
            <w:pPr>
              <w:spacing w:after="0" w:line="240" w:lineRule="auto"/>
              <w:rPr>
                <w:rFonts w:ascii="Aptos Narrow" w:eastAsia="Times New Roman" w:hAnsi="Aptos Narrow" w:cs="Times New Roman"/>
                <w:b/>
                <w:bCs/>
                <w:color w:val="000000"/>
                <w:kern w:val="0"/>
                <w:sz w:val="36"/>
                <w:szCs w:val="36"/>
                <w14:ligatures w14:val="none"/>
              </w:rPr>
            </w:pPr>
            <w:r>
              <w:rPr>
                <w:rFonts w:ascii="Aptos Narrow" w:eastAsia="Times New Roman" w:hAnsi="Aptos Narrow" w:cs="Times New Roman"/>
                <w:b/>
                <w:bCs/>
                <w:color w:val="000000"/>
                <w:kern w:val="0"/>
                <w:sz w:val="36"/>
                <w:szCs w:val="36"/>
                <w14:ligatures w14:val="none"/>
              </w:rPr>
              <w:t xml:space="preserve">Art </w:t>
            </w:r>
            <w:r w:rsidRPr="006D4151">
              <w:rPr>
                <w:rFonts w:ascii="Aptos Narrow" w:eastAsia="Times New Roman" w:hAnsi="Aptos Narrow" w:cs="Times New Roman"/>
                <w:b/>
                <w:bCs/>
                <w:color w:val="000000"/>
                <w:kern w:val="0"/>
                <w:sz w:val="36"/>
                <w:szCs w:val="36"/>
                <w14:ligatures w14:val="none"/>
              </w:rPr>
              <w:t xml:space="preserve"> Details:</w:t>
            </w:r>
          </w:p>
        </w:tc>
        <w:tc>
          <w:tcPr>
            <w:tcW w:w="7532" w:type="dxa"/>
            <w:tcBorders>
              <w:top w:val="nil"/>
              <w:left w:val="nil"/>
              <w:bottom w:val="single" w:sz="4" w:space="0" w:color="auto"/>
              <w:right w:val="nil"/>
            </w:tcBorders>
            <w:shd w:val="clear" w:color="auto" w:fill="auto"/>
            <w:noWrap/>
            <w:vAlign w:val="bottom"/>
            <w:hideMark/>
          </w:tcPr>
          <w:p w14:paraId="56591417" w14:textId="0C8F5EA3" w:rsidR="006D4151" w:rsidRPr="006D4151" w:rsidRDefault="006D4151" w:rsidP="006D4151">
            <w:pPr>
              <w:spacing w:after="0" w:line="240" w:lineRule="auto"/>
              <w:rPr>
                <w:rFonts w:ascii="Aptos Narrow" w:eastAsia="Times New Roman" w:hAnsi="Aptos Narrow" w:cs="Times New Roman"/>
                <w:b/>
                <w:bCs/>
                <w:color w:val="000000"/>
                <w:kern w:val="0"/>
                <w:sz w:val="36"/>
                <w:szCs w:val="36"/>
                <w14:ligatures w14:val="none"/>
              </w:rPr>
            </w:pPr>
          </w:p>
        </w:tc>
      </w:tr>
      <w:tr w:rsidR="006D4151" w:rsidRPr="006D4151" w14:paraId="25BF1D69" w14:textId="77777777" w:rsidTr="006D4151">
        <w:trPr>
          <w:trHeight w:val="482"/>
        </w:trPr>
        <w:tc>
          <w:tcPr>
            <w:tcW w:w="2852" w:type="dxa"/>
            <w:tcBorders>
              <w:top w:val="nil"/>
              <w:left w:val="nil"/>
              <w:bottom w:val="nil"/>
              <w:right w:val="nil"/>
            </w:tcBorders>
            <w:shd w:val="clear" w:color="auto" w:fill="auto"/>
            <w:noWrap/>
            <w:vAlign w:val="bottom"/>
            <w:hideMark/>
          </w:tcPr>
          <w:p w14:paraId="57EB351A" w14:textId="5E931CDB" w:rsidR="006D4151" w:rsidRPr="006D4151" w:rsidRDefault="006D4151" w:rsidP="006D4151">
            <w:pPr>
              <w:spacing w:after="0" w:line="240" w:lineRule="auto"/>
              <w:rPr>
                <w:rFonts w:ascii="Montserrat" w:eastAsia="Times New Roman" w:hAnsi="Montserrat" w:cs="Times New Roman"/>
                <w:color w:val="5D5D5D"/>
                <w:kern w:val="0"/>
                <w14:ligatures w14:val="none"/>
              </w:rPr>
            </w:pPr>
            <w:r w:rsidRPr="007C1009">
              <w:rPr>
                <w:rFonts w:ascii="Montserrat" w:eastAsia="Times New Roman" w:hAnsi="Montserrat" w:cs="Times New Roman"/>
                <w:color w:val="5D5D5D"/>
                <w:kern w:val="0"/>
                <w14:ligatures w14:val="none"/>
              </w:rPr>
              <w:t>Title</w:t>
            </w:r>
            <w:r w:rsidR="007C1009" w:rsidRPr="007C1009">
              <w:rPr>
                <w:rFonts w:ascii="Montserrat" w:eastAsia="Times New Roman" w:hAnsi="Montserrat" w:cs="Times New Roman"/>
                <w:color w:val="5D5D5D"/>
                <w:kern w:val="0"/>
                <w14:ligatures w14:val="none"/>
              </w:rPr>
              <w:t xml:space="preserve">  (optional)</w:t>
            </w:r>
          </w:p>
        </w:tc>
        <w:tc>
          <w:tcPr>
            <w:tcW w:w="7532" w:type="dxa"/>
            <w:tcBorders>
              <w:top w:val="nil"/>
              <w:left w:val="nil"/>
              <w:bottom w:val="nil"/>
              <w:right w:val="nil"/>
            </w:tcBorders>
            <w:shd w:val="clear" w:color="auto" w:fill="auto"/>
            <w:noWrap/>
            <w:vAlign w:val="bottom"/>
            <w:hideMark/>
          </w:tcPr>
          <w:p w14:paraId="7561030E" w14:textId="2EA18397"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p>
        </w:tc>
      </w:tr>
      <w:tr w:rsidR="006D4151" w:rsidRPr="006D4151" w14:paraId="64C873D6" w14:textId="77777777" w:rsidTr="006D4151">
        <w:trPr>
          <w:trHeight w:val="2052"/>
        </w:trPr>
        <w:tc>
          <w:tcPr>
            <w:tcW w:w="2852" w:type="dxa"/>
            <w:tcBorders>
              <w:top w:val="nil"/>
              <w:left w:val="nil"/>
              <w:bottom w:val="nil"/>
              <w:right w:val="nil"/>
            </w:tcBorders>
            <w:shd w:val="clear" w:color="auto" w:fill="auto"/>
            <w:noWrap/>
            <w:vAlign w:val="bottom"/>
            <w:hideMark/>
          </w:tcPr>
          <w:p w14:paraId="59C9A3A4" w14:textId="77777777" w:rsidR="006D4151" w:rsidRDefault="006D4151" w:rsidP="006D4151">
            <w:pPr>
              <w:spacing w:after="0" w:line="240" w:lineRule="auto"/>
              <w:rPr>
                <w:rFonts w:ascii="Montserrat" w:eastAsia="Times New Roman" w:hAnsi="Montserrat" w:cs="Times New Roman"/>
                <w:color w:val="5D5D5D"/>
                <w:kern w:val="0"/>
                <w14:ligatures w14:val="none"/>
              </w:rPr>
            </w:pPr>
            <w:r>
              <w:rPr>
                <w:rFonts w:ascii="Montserrat" w:eastAsia="Times New Roman" w:hAnsi="Montserrat" w:cs="Times New Roman"/>
                <w:color w:val="5D5D5D"/>
                <w:kern w:val="0"/>
                <w14:ligatures w14:val="none"/>
              </w:rPr>
              <w:t>Theme or Notes</w:t>
            </w:r>
          </w:p>
          <w:p w14:paraId="02FB06F9" w14:textId="77777777" w:rsidR="006D4151" w:rsidRDefault="006D4151" w:rsidP="006D4151">
            <w:pPr>
              <w:spacing w:after="0" w:line="240" w:lineRule="auto"/>
              <w:rPr>
                <w:rFonts w:ascii="Montserrat" w:eastAsia="Times New Roman" w:hAnsi="Montserrat" w:cs="Times New Roman"/>
                <w:color w:val="5D5D5D"/>
                <w:kern w:val="0"/>
                <w14:ligatures w14:val="none"/>
              </w:rPr>
            </w:pPr>
          </w:p>
          <w:p w14:paraId="0DFFE7BE" w14:textId="77777777" w:rsidR="006D4151" w:rsidRDefault="006D4151" w:rsidP="006D4151">
            <w:pPr>
              <w:spacing w:after="0" w:line="240" w:lineRule="auto"/>
              <w:rPr>
                <w:rFonts w:ascii="Montserrat" w:eastAsia="Times New Roman" w:hAnsi="Montserrat" w:cs="Times New Roman"/>
                <w:color w:val="5D5D5D"/>
                <w:kern w:val="0"/>
                <w14:ligatures w14:val="none"/>
              </w:rPr>
            </w:pPr>
          </w:p>
          <w:p w14:paraId="5AE9119A" w14:textId="77777777" w:rsidR="006D4151" w:rsidRDefault="006D4151" w:rsidP="006D4151">
            <w:pPr>
              <w:spacing w:after="0" w:line="240" w:lineRule="auto"/>
              <w:rPr>
                <w:rFonts w:ascii="Montserrat" w:eastAsia="Times New Roman" w:hAnsi="Montserrat" w:cs="Times New Roman"/>
                <w:color w:val="5D5D5D"/>
                <w:kern w:val="0"/>
                <w14:ligatures w14:val="none"/>
              </w:rPr>
            </w:pPr>
          </w:p>
          <w:p w14:paraId="6E2AE01A" w14:textId="77777777" w:rsidR="006D4151" w:rsidRDefault="006D4151" w:rsidP="006D4151">
            <w:pPr>
              <w:spacing w:after="0" w:line="240" w:lineRule="auto"/>
              <w:rPr>
                <w:rFonts w:ascii="Montserrat" w:eastAsia="Times New Roman" w:hAnsi="Montserrat" w:cs="Times New Roman"/>
                <w:color w:val="5D5D5D"/>
                <w:kern w:val="0"/>
                <w14:ligatures w14:val="none"/>
              </w:rPr>
            </w:pPr>
          </w:p>
          <w:p w14:paraId="2FD7F939" w14:textId="354A5C92"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p>
        </w:tc>
        <w:tc>
          <w:tcPr>
            <w:tcW w:w="7532" w:type="dxa"/>
            <w:tcBorders>
              <w:top w:val="nil"/>
              <w:left w:val="nil"/>
              <w:bottom w:val="nil"/>
              <w:right w:val="nil"/>
            </w:tcBorders>
            <w:shd w:val="clear" w:color="auto" w:fill="auto"/>
            <w:noWrap/>
            <w:vAlign w:val="bottom"/>
            <w:hideMark/>
          </w:tcPr>
          <w:p w14:paraId="0B80BC67" w14:textId="75ED60A5"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p>
        </w:tc>
      </w:tr>
      <w:tr w:rsidR="006D4151" w:rsidRPr="006D4151" w14:paraId="0C2AEA2D" w14:textId="77777777" w:rsidTr="006D4151">
        <w:trPr>
          <w:trHeight w:val="432"/>
        </w:trPr>
        <w:tc>
          <w:tcPr>
            <w:tcW w:w="2852" w:type="dxa"/>
            <w:tcBorders>
              <w:top w:val="nil"/>
              <w:left w:val="nil"/>
              <w:bottom w:val="nil"/>
              <w:right w:val="nil"/>
            </w:tcBorders>
            <w:shd w:val="clear" w:color="auto" w:fill="auto"/>
            <w:noWrap/>
            <w:vAlign w:val="bottom"/>
            <w:hideMark/>
          </w:tcPr>
          <w:p w14:paraId="78C55D7B" w14:textId="0C3FBAC8"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r w:rsidRPr="006D4151">
              <w:rPr>
                <w:rFonts w:ascii="Montserrat" w:eastAsia="Times New Roman" w:hAnsi="Montserrat" w:cs="Times New Roman"/>
                <w:color w:val="5D5D5D"/>
                <w:kern w:val="0"/>
                <w14:ligatures w14:val="none"/>
              </w:rPr>
              <w:t>Canvas size</w:t>
            </w:r>
          </w:p>
        </w:tc>
        <w:tc>
          <w:tcPr>
            <w:tcW w:w="7532" w:type="dxa"/>
            <w:tcBorders>
              <w:top w:val="nil"/>
              <w:left w:val="nil"/>
              <w:bottom w:val="nil"/>
              <w:right w:val="nil"/>
            </w:tcBorders>
            <w:shd w:val="clear" w:color="auto" w:fill="auto"/>
            <w:noWrap/>
            <w:vAlign w:val="bottom"/>
            <w:hideMark/>
          </w:tcPr>
          <w:p w14:paraId="46A03C02" w14:textId="520A5ADE"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p>
        </w:tc>
      </w:tr>
      <w:tr w:rsidR="006D4151" w:rsidRPr="006D4151" w14:paraId="68A529B8" w14:textId="77777777" w:rsidTr="006D4151">
        <w:trPr>
          <w:trHeight w:val="376"/>
        </w:trPr>
        <w:tc>
          <w:tcPr>
            <w:tcW w:w="2852" w:type="dxa"/>
            <w:tcBorders>
              <w:top w:val="nil"/>
              <w:left w:val="nil"/>
              <w:bottom w:val="nil"/>
              <w:right w:val="nil"/>
            </w:tcBorders>
            <w:shd w:val="clear" w:color="auto" w:fill="auto"/>
            <w:noWrap/>
            <w:vAlign w:val="bottom"/>
            <w:hideMark/>
          </w:tcPr>
          <w:p w14:paraId="656684D5" w14:textId="76E5E3AB" w:rsidR="006D4151" w:rsidRPr="006D4151" w:rsidRDefault="006D4151" w:rsidP="006D4151">
            <w:pPr>
              <w:spacing w:after="0" w:line="240" w:lineRule="auto"/>
              <w:rPr>
                <w:rFonts w:ascii="Aptos Narrow" w:eastAsia="Times New Roman" w:hAnsi="Aptos Narrow" w:cs="Times New Roman"/>
                <w:color w:val="000000"/>
                <w:kern w:val="0"/>
                <w:sz w:val="22"/>
                <w:szCs w:val="22"/>
                <w14:ligatures w14:val="none"/>
              </w:rPr>
            </w:pPr>
            <w:r>
              <w:rPr>
                <w:rFonts w:ascii="Montserrat" w:eastAsia="Times New Roman" w:hAnsi="Montserrat" w:cs="Times New Roman"/>
                <w:color w:val="5D5D5D"/>
                <w:kern w:val="0"/>
                <w14:ligatures w14:val="none"/>
              </w:rPr>
              <w:t>Frame Finish</w:t>
            </w:r>
          </w:p>
        </w:tc>
        <w:tc>
          <w:tcPr>
            <w:tcW w:w="7532" w:type="dxa"/>
            <w:tcBorders>
              <w:top w:val="nil"/>
              <w:left w:val="nil"/>
              <w:bottom w:val="nil"/>
              <w:right w:val="nil"/>
            </w:tcBorders>
            <w:shd w:val="clear" w:color="auto" w:fill="auto"/>
            <w:noWrap/>
            <w:vAlign w:val="center"/>
            <w:hideMark/>
          </w:tcPr>
          <w:p w14:paraId="2902B9F8" w14:textId="212BD0B2" w:rsidR="006D4151" w:rsidRPr="006D4151" w:rsidRDefault="006D4151" w:rsidP="006D4151">
            <w:pPr>
              <w:spacing w:after="0" w:line="240" w:lineRule="auto"/>
              <w:rPr>
                <w:rFonts w:ascii="Montserrat" w:eastAsia="Times New Roman" w:hAnsi="Montserrat" w:cs="Times New Roman"/>
                <w:color w:val="5D5D5D"/>
                <w:kern w:val="0"/>
                <w14:ligatures w14:val="none"/>
              </w:rPr>
            </w:pPr>
            <w:r>
              <w:rPr>
                <w:rFonts w:ascii="Montserrat" w:eastAsia="Times New Roman" w:hAnsi="Montserrat" w:cs="Times New Roman"/>
                <w:color w:val="5D5D5D"/>
                <w:kern w:val="0"/>
                <w14:ligatures w14:val="none"/>
              </w:rPr>
              <w:t xml:space="preserve">Gold, Black, White Silver </w:t>
            </w:r>
          </w:p>
        </w:tc>
      </w:tr>
      <w:tr w:rsidR="006D4151" w:rsidRPr="006D4151" w14:paraId="795B771A" w14:textId="77777777" w:rsidTr="006D4151">
        <w:trPr>
          <w:trHeight w:val="376"/>
        </w:trPr>
        <w:tc>
          <w:tcPr>
            <w:tcW w:w="2852" w:type="dxa"/>
            <w:tcBorders>
              <w:top w:val="nil"/>
              <w:left w:val="nil"/>
              <w:bottom w:val="nil"/>
              <w:right w:val="nil"/>
            </w:tcBorders>
            <w:shd w:val="clear" w:color="auto" w:fill="auto"/>
            <w:noWrap/>
            <w:vAlign w:val="bottom"/>
            <w:hideMark/>
          </w:tcPr>
          <w:p w14:paraId="233E74C0" w14:textId="0F364760" w:rsidR="006D4151" w:rsidRPr="006D4151" w:rsidRDefault="006D4151" w:rsidP="006D4151">
            <w:pPr>
              <w:spacing w:after="0" w:line="240" w:lineRule="auto"/>
              <w:rPr>
                <w:rFonts w:ascii="Montserrat" w:eastAsia="Times New Roman" w:hAnsi="Montserrat" w:cs="Times New Roman"/>
                <w:color w:val="5D5D5D"/>
                <w:kern w:val="0"/>
                <w14:ligatures w14:val="none"/>
              </w:rPr>
            </w:pPr>
            <w:r>
              <w:rPr>
                <w:rFonts w:ascii="Montserrat" w:eastAsia="Times New Roman" w:hAnsi="Montserrat" w:cs="Times New Roman"/>
                <w:color w:val="5D5D5D"/>
                <w:kern w:val="0"/>
                <w14:ligatures w14:val="none"/>
              </w:rPr>
              <w:t xml:space="preserve">Frame Style </w:t>
            </w:r>
          </w:p>
        </w:tc>
        <w:tc>
          <w:tcPr>
            <w:tcW w:w="7532" w:type="dxa"/>
            <w:tcBorders>
              <w:top w:val="nil"/>
              <w:left w:val="nil"/>
              <w:bottom w:val="nil"/>
              <w:right w:val="nil"/>
            </w:tcBorders>
            <w:shd w:val="clear" w:color="auto" w:fill="auto"/>
            <w:noWrap/>
            <w:vAlign w:val="center"/>
            <w:hideMark/>
          </w:tcPr>
          <w:p w14:paraId="2E11BBB9" w14:textId="1D22F028" w:rsidR="006D4151" w:rsidRPr="006D4151" w:rsidRDefault="006D4151" w:rsidP="006D4151">
            <w:pPr>
              <w:spacing w:after="0" w:line="240" w:lineRule="auto"/>
              <w:rPr>
                <w:rFonts w:ascii="Montserrat" w:eastAsia="Times New Roman" w:hAnsi="Montserrat" w:cs="Times New Roman"/>
                <w:color w:val="5D5D5D"/>
                <w:kern w:val="0"/>
                <w14:ligatures w14:val="none"/>
              </w:rPr>
            </w:pPr>
            <w:r>
              <w:rPr>
                <w:rFonts w:ascii="Montserrat" w:eastAsia="Times New Roman" w:hAnsi="Montserrat" w:cs="Times New Roman"/>
                <w:color w:val="5D5D5D"/>
                <w:kern w:val="0"/>
                <w14:ligatures w14:val="none"/>
              </w:rPr>
              <w:t>Canvas Floater</w:t>
            </w:r>
          </w:p>
        </w:tc>
      </w:tr>
      <w:tr w:rsidR="006D4151" w:rsidRPr="006D4151" w14:paraId="10EE683C" w14:textId="77777777" w:rsidTr="006D4151">
        <w:trPr>
          <w:trHeight w:val="522"/>
        </w:trPr>
        <w:tc>
          <w:tcPr>
            <w:tcW w:w="2852" w:type="dxa"/>
            <w:tcBorders>
              <w:top w:val="nil"/>
              <w:left w:val="nil"/>
              <w:bottom w:val="nil"/>
              <w:right w:val="nil"/>
            </w:tcBorders>
            <w:shd w:val="clear" w:color="auto" w:fill="auto"/>
            <w:noWrap/>
            <w:vAlign w:val="bottom"/>
            <w:hideMark/>
          </w:tcPr>
          <w:p w14:paraId="44F52AEA" w14:textId="2C3AEA26" w:rsidR="006D4151" w:rsidRPr="006D4151" w:rsidRDefault="006D4151" w:rsidP="006D4151">
            <w:pPr>
              <w:spacing w:after="0" w:line="240" w:lineRule="auto"/>
              <w:rPr>
                <w:rFonts w:ascii="Montserrat" w:eastAsia="Times New Roman" w:hAnsi="Montserrat" w:cs="Times New Roman"/>
                <w:color w:val="5D5D5D"/>
                <w:kern w:val="0"/>
                <w14:ligatures w14:val="none"/>
              </w:rPr>
            </w:pPr>
            <w:r>
              <w:rPr>
                <w:rFonts w:ascii="Montserrat" w:eastAsia="Times New Roman" w:hAnsi="Montserrat" w:cs="Times New Roman"/>
                <w:color w:val="5D5D5D"/>
                <w:kern w:val="0"/>
                <w14:ligatures w14:val="none"/>
              </w:rPr>
              <w:t>Inspired By:</w:t>
            </w:r>
          </w:p>
        </w:tc>
        <w:tc>
          <w:tcPr>
            <w:tcW w:w="7532" w:type="dxa"/>
            <w:tcBorders>
              <w:top w:val="nil"/>
              <w:left w:val="nil"/>
              <w:bottom w:val="nil"/>
              <w:right w:val="nil"/>
            </w:tcBorders>
            <w:shd w:val="clear" w:color="auto" w:fill="auto"/>
            <w:noWrap/>
            <w:vAlign w:val="center"/>
            <w:hideMark/>
          </w:tcPr>
          <w:p w14:paraId="0C7C2043" w14:textId="1CFEA4A8" w:rsidR="006D4151" w:rsidRPr="006D4151" w:rsidRDefault="006D4151" w:rsidP="006D4151">
            <w:pPr>
              <w:spacing w:after="0" w:line="240" w:lineRule="auto"/>
              <w:rPr>
                <w:rFonts w:ascii="Montserrat" w:eastAsia="Times New Roman" w:hAnsi="Montserrat" w:cs="Times New Roman"/>
                <w:i/>
                <w:iCs/>
                <w:color w:val="5D5D5D"/>
                <w:kern w:val="0"/>
                <w14:ligatures w14:val="none"/>
              </w:rPr>
            </w:pPr>
            <w:r>
              <w:rPr>
                <w:rFonts w:ascii="Montserrat" w:eastAsia="Times New Roman" w:hAnsi="Montserrat" w:cs="Times New Roman"/>
                <w:i/>
                <w:iCs/>
                <w:color w:val="5D5D5D"/>
                <w:kern w:val="0"/>
                <w14:ligatures w14:val="none"/>
              </w:rPr>
              <w:t xml:space="preserve">1-2 </w:t>
            </w:r>
            <w:r w:rsidRPr="006D4151">
              <w:rPr>
                <w:rFonts w:ascii="Montserrat" w:eastAsia="Times New Roman" w:hAnsi="Montserrat" w:cs="Times New Roman"/>
                <w:i/>
                <w:iCs/>
                <w:color w:val="5D5D5D"/>
                <w:kern w:val="0"/>
                <w14:ligatures w14:val="none"/>
              </w:rPr>
              <w:t xml:space="preserve">Other </w:t>
            </w:r>
            <w:r w:rsidR="00DA671F">
              <w:rPr>
                <w:rFonts w:ascii="Montserrat" w:eastAsia="Times New Roman" w:hAnsi="Montserrat" w:cs="Times New Roman"/>
                <w:i/>
                <w:iCs/>
                <w:color w:val="5D5D5D"/>
                <w:kern w:val="0"/>
                <w14:ligatures w14:val="none"/>
              </w:rPr>
              <w:t xml:space="preserve">DJE </w:t>
            </w:r>
            <w:r w:rsidRPr="006D4151">
              <w:rPr>
                <w:rFonts w:ascii="Montserrat" w:eastAsia="Times New Roman" w:hAnsi="Montserrat" w:cs="Times New Roman"/>
                <w:i/>
                <w:iCs/>
                <w:color w:val="5D5D5D"/>
                <w:kern w:val="0"/>
                <w14:ligatures w14:val="none"/>
              </w:rPr>
              <w:t xml:space="preserve"> Art</w:t>
            </w:r>
            <w:r w:rsidR="00DA671F">
              <w:rPr>
                <w:rFonts w:ascii="Montserrat" w:eastAsia="Times New Roman" w:hAnsi="Montserrat" w:cs="Times New Roman"/>
                <w:i/>
                <w:iCs/>
                <w:color w:val="5D5D5D"/>
                <w:kern w:val="0"/>
                <w14:ligatures w14:val="none"/>
              </w:rPr>
              <w:t xml:space="preserve"> Pieces</w:t>
            </w:r>
            <w:r>
              <w:rPr>
                <w:rFonts w:ascii="Montserrat" w:eastAsia="Times New Roman" w:hAnsi="Montserrat" w:cs="Times New Roman"/>
                <w:i/>
                <w:iCs/>
                <w:color w:val="5D5D5D"/>
                <w:kern w:val="0"/>
                <w14:ligatures w14:val="none"/>
              </w:rPr>
              <w:t xml:space="preserve"> I Like </w:t>
            </w:r>
          </w:p>
        </w:tc>
      </w:tr>
      <w:tr w:rsidR="006D4151" w:rsidRPr="006D4151" w14:paraId="4DD2E4DE" w14:textId="77777777" w:rsidTr="006D4151">
        <w:trPr>
          <w:trHeight w:val="513"/>
        </w:trPr>
        <w:tc>
          <w:tcPr>
            <w:tcW w:w="2852" w:type="dxa"/>
            <w:tcBorders>
              <w:top w:val="nil"/>
              <w:left w:val="nil"/>
              <w:bottom w:val="nil"/>
              <w:right w:val="nil"/>
            </w:tcBorders>
            <w:shd w:val="clear" w:color="auto" w:fill="auto"/>
            <w:noWrap/>
            <w:vAlign w:val="bottom"/>
            <w:hideMark/>
          </w:tcPr>
          <w:p w14:paraId="25217AA0" w14:textId="77777777" w:rsidR="006D4151" w:rsidRPr="006D4151" w:rsidRDefault="006D4151" w:rsidP="006D4151">
            <w:pPr>
              <w:spacing w:after="0" w:line="240" w:lineRule="auto"/>
              <w:rPr>
                <w:rFonts w:ascii="Montserrat" w:eastAsia="Times New Roman" w:hAnsi="Montserrat" w:cs="Times New Roman"/>
                <w:color w:val="5D5D5D"/>
                <w:kern w:val="0"/>
                <w14:ligatures w14:val="none"/>
              </w:rPr>
            </w:pPr>
          </w:p>
        </w:tc>
        <w:tc>
          <w:tcPr>
            <w:tcW w:w="7532" w:type="dxa"/>
            <w:tcBorders>
              <w:top w:val="nil"/>
              <w:left w:val="nil"/>
              <w:bottom w:val="nil"/>
              <w:right w:val="nil"/>
            </w:tcBorders>
            <w:shd w:val="clear" w:color="auto" w:fill="auto"/>
            <w:noWrap/>
            <w:vAlign w:val="bottom"/>
            <w:hideMark/>
          </w:tcPr>
          <w:p w14:paraId="106A01C7" w14:textId="77777777" w:rsidR="006D4151" w:rsidRPr="006D4151" w:rsidRDefault="006D4151" w:rsidP="006D4151">
            <w:pPr>
              <w:spacing w:after="0" w:line="240" w:lineRule="auto"/>
              <w:rPr>
                <w:rFonts w:ascii="Times New Roman" w:eastAsia="Times New Roman" w:hAnsi="Times New Roman" w:cs="Times New Roman"/>
                <w:kern w:val="0"/>
                <w:sz w:val="20"/>
                <w:szCs w:val="20"/>
                <w14:ligatures w14:val="none"/>
              </w:rPr>
            </w:pPr>
          </w:p>
        </w:tc>
      </w:tr>
      <w:tr w:rsidR="006D4151" w:rsidRPr="006D4151" w14:paraId="49770405" w14:textId="77777777" w:rsidTr="006D4151">
        <w:trPr>
          <w:trHeight w:val="657"/>
        </w:trPr>
        <w:tc>
          <w:tcPr>
            <w:tcW w:w="2852" w:type="dxa"/>
            <w:tcBorders>
              <w:top w:val="nil"/>
              <w:left w:val="nil"/>
              <w:bottom w:val="nil"/>
              <w:right w:val="nil"/>
            </w:tcBorders>
            <w:shd w:val="clear" w:color="auto" w:fill="auto"/>
            <w:noWrap/>
            <w:vAlign w:val="bottom"/>
          </w:tcPr>
          <w:p w14:paraId="5FB69DD7" w14:textId="06A084E2" w:rsidR="006D4151" w:rsidRPr="006D4151" w:rsidRDefault="006D4151" w:rsidP="006D4151">
            <w:pPr>
              <w:spacing w:after="0" w:line="240" w:lineRule="auto"/>
              <w:rPr>
                <w:rFonts w:ascii="Montserrat" w:eastAsia="Times New Roman" w:hAnsi="Montserrat" w:cs="Times New Roman"/>
                <w:i/>
                <w:iCs/>
                <w:color w:val="5D5D5D"/>
                <w:kern w:val="0"/>
                <w14:ligatures w14:val="none"/>
              </w:rPr>
            </w:pPr>
            <w:r>
              <w:rPr>
                <w:rFonts w:ascii="Montserrat" w:eastAsia="Times New Roman" w:hAnsi="Montserrat" w:cs="Times New Roman"/>
                <w:i/>
                <w:iCs/>
                <w:color w:val="5D5D5D"/>
                <w:kern w:val="0"/>
                <w14:ligatures w14:val="none"/>
              </w:rPr>
              <w:t xml:space="preserve">Inspiration </w:t>
            </w:r>
            <w:r w:rsidRPr="006D4151">
              <w:rPr>
                <w:rFonts w:ascii="Montserrat" w:eastAsia="Times New Roman" w:hAnsi="Montserrat" w:cs="Times New Roman"/>
                <w:i/>
                <w:iCs/>
                <w:color w:val="5D5D5D"/>
                <w:kern w:val="0"/>
                <w14:ligatures w14:val="none"/>
              </w:rPr>
              <w:t>Don’ts</w:t>
            </w:r>
          </w:p>
        </w:tc>
        <w:tc>
          <w:tcPr>
            <w:tcW w:w="7532" w:type="dxa"/>
            <w:tcBorders>
              <w:top w:val="nil"/>
              <w:left w:val="nil"/>
              <w:bottom w:val="nil"/>
              <w:right w:val="nil"/>
            </w:tcBorders>
            <w:shd w:val="clear" w:color="auto" w:fill="auto"/>
            <w:noWrap/>
            <w:vAlign w:val="bottom"/>
          </w:tcPr>
          <w:p w14:paraId="7BD22F8C" w14:textId="6FFF769A" w:rsidR="006D4151" w:rsidRPr="006D4151" w:rsidRDefault="006D4151" w:rsidP="006D4151">
            <w:pPr>
              <w:spacing w:after="0" w:line="240" w:lineRule="auto"/>
              <w:rPr>
                <w:rFonts w:ascii="Montserrat" w:eastAsia="Times New Roman" w:hAnsi="Montserrat" w:cs="Times New Roman"/>
                <w:i/>
                <w:iCs/>
                <w:color w:val="5D5D5D"/>
                <w:kern w:val="0"/>
                <w14:ligatures w14:val="none"/>
              </w:rPr>
            </w:pPr>
          </w:p>
        </w:tc>
      </w:tr>
    </w:tbl>
    <w:p w14:paraId="60066C32" w14:textId="77777777" w:rsidR="00CB7C5D" w:rsidRDefault="00CB7C5D" w:rsidP="006D4151">
      <w:pPr>
        <w:rPr>
          <w:rFonts w:ascii="Montserrat" w:eastAsia="Times New Roman" w:hAnsi="Montserrat" w:cs="Times New Roman"/>
          <w:color w:val="5D5D5D"/>
          <w:kern w:val="0"/>
          <w14:ligatures w14:val="none"/>
        </w:rPr>
      </w:pPr>
    </w:p>
    <w:p w14:paraId="7ADB5B2D" w14:textId="3379BAF7" w:rsidR="006D4151" w:rsidRPr="006D4151" w:rsidRDefault="006D4151" w:rsidP="006D4151">
      <w:pPr>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lastRenderedPageBreak/>
        <w:t xml:space="preserve">Additional notes, Images or comments for the artist: </w:t>
      </w:r>
    </w:p>
    <w:p w14:paraId="7864D5B3" w14:textId="77777777" w:rsidR="006D4151" w:rsidRDefault="006D4151" w:rsidP="006D4151"/>
    <w:p w14:paraId="42A52BB4" w14:textId="77777777" w:rsidR="006D4151" w:rsidRDefault="006D4151" w:rsidP="006D4151"/>
    <w:p w14:paraId="388CD2CB" w14:textId="77777777" w:rsidR="006D4151" w:rsidRDefault="006D4151" w:rsidP="006D4151"/>
    <w:p w14:paraId="6DB7CD12" w14:textId="77777777" w:rsidR="006D4151" w:rsidRDefault="006D4151" w:rsidP="006D4151"/>
    <w:p w14:paraId="0FA701B3" w14:textId="77777777" w:rsidR="006D4151" w:rsidRDefault="006D4151" w:rsidP="006D4151"/>
    <w:p w14:paraId="2E9816DE" w14:textId="77777777" w:rsidR="006D4151" w:rsidRDefault="006D4151" w:rsidP="006D4151"/>
    <w:p w14:paraId="00F77476" w14:textId="77777777" w:rsidR="006D4151" w:rsidRDefault="006D4151" w:rsidP="006D4151"/>
    <w:p w14:paraId="755E9DFE" w14:textId="77777777" w:rsidR="006D4151" w:rsidRDefault="006D4151" w:rsidP="006D4151"/>
    <w:p w14:paraId="36761100" w14:textId="77777777" w:rsidR="006D4151" w:rsidRDefault="006D4151" w:rsidP="006D4151"/>
    <w:p w14:paraId="026AE86F" w14:textId="77777777" w:rsidR="006D4151" w:rsidRDefault="006D4151" w:rsidP="006D4151"/>
    <w:p w14:paraId="39818078" w14:textId="77777777" w:rsidR="006D4151" w:rsidRDefault="006D4151" w:rsidP="006D4151"/>
    <w:tbl>
      <w:tblPr>
        <w:tblW w:w="9855" w:type="dxa"/>
        <w:tblInd w:w="-405" w:type="dxa"/>
        <w:tblLook w:val="04A0" w:firstRow="1" w:lastRow="0" w:firstColumn="1" w:lastColumn="0" w:noHBand="0" w:noVBand="1"/>
      </w:tblPr>
      <w:tblGrid>
        <w:gridCol w:w="3105"/>
        <w:gridCol w:w="6750"/>
      </w:tblGrid>
      <w:tr w:rsidR="006D4151" w:rsidRPr="006D4151" w14:paraId="751A4A3A" w14:textId="77777777" w:rsidTr="00DA671F">
        <w:trPr>
          <w:trHeight w:val="585"/>
        </w:trPr>
        <w:tc>
          <w:tcPr>
            <w:tcW w:w="3105" w:type="dxa"/>
            <w:tcBorders>
              <w:top w:val="nil"/>
              <w:left w:val="nil"/>
              <w:bottom w:val="nil"/>
              <w:right w:val="nil"/>
            </w:tcBorders>
            <w:shd w:val="clear" w:color="auto" w:fill="auto"/>
            <w:noWrap/>
            <w:hideMark/>
          </w:tcPr>
          <w:p w14:paraId="544441CB" w14:textId="77777777" w:rsidR="006D4151" w:rsidRPr="006D4151" w:rsidRDefault="006D4151" w:rsidP="006D4151">
            <w:pPr>
              <w:spacing w:after="0" w:line="240" w:lineRule="auto"/>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Terms &amp; Conditions:</w:t>
            </w:r>
          </w:p>
        </w:tc>
        <w:tc>
          <w:tcPr>
            <w:tcW w:w="6750" w:type="dxa"/>
            <w:tcBorders>
              <w:top w:val="nil"/>
              <w:left w:val="nil"/>
              <w:bottom w:val="nil"/>
              <w:right w:val="nil"/>
            </w:tcBorders>
            <w:shd w:val="clear" w:color="auto" w:fill="auto"/>
            <w:vAlign w:val="bottom"/>
            <w:hideMark/>
          </w:tcPr>
          <w:p w14:paraId="2C42A72F" w14:textId="77777777" w:rsidR="006D4151" w:rsidRDefault="006D4151" w:rsidP="006D4151">
            <w:pPr>
              <w:spacing w:after="0" w:line="240" w:lineRule="auto"/>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 xml:space="preserve">Original Art are “FINAL SALE” </w:t>
            </w:r>
          </w:p>
          <w:p w14:paraId="1D1B629D" w14:textId="77777777" w:rsidR="007C1009" w:rsidRPr="007C1009" w:rsidRDefault="007C1009" w:rsidP="006D4151">
            <w:pPr>
              <w:spacing w:after="0" w:line="240" w:lineRule="auto"/>
              <w:rPr>
                <w:rFonts w:ascii="Montserrat" w:eastAsia="Times New Roman" w:hAnsi="Montserrat" w:cs="Times New Roman"/>
                <w:color w:val="5D5D5D"/>
                <w:kern w:val="0"/>
                <w14:ligatures w14:val="none"/>
              </w:rPr>
            </w:pPr>
          </w:p>
          <w:p w14:paraId="599CF2C5" w14:textId="77777777" w:rsidR="006D4151" w:rsidRPr="006D4151" w:rsidRDefault="006D4151" w:rsidP="006D4151">
            <w:pPr>
              <w:spacing w:after="0" w:line="240" w:lineRule="auto"/>
              <w:rPr>
                <w:rFonts w:ascii="Montserrat" w:eastAsia="Times New Roman" w:hAnsi="Montserrat" w:cs="Times New Roman"/>
                <w:color w:val="5D5D5D"/>
                <w:kern w:val="0"/>
                <w14:ligatures w14:val="none"/>
              </w:rPr>
            </w:pPr>
          </w:p>
        </w:tc>
      </w:tr>
      <w:tr w:rsidR="006D4151" w:rsidRPr="006D4151" w14:paraId="39488467" w14:textId="77777777" w:rsidTr="00DA671F">
        <w:trPr>
          <w:trHeight w:val="600"/>
        </w:trPr>
        <w:tc>
          <w:tcPr>
            <w:tcW w:w="9855" w:type="dxa"/>
            <w:gridSpan w:val="2"/>
            <w:tcBorders>
              <w:top w:val="nil"/>
              <w:left w:val="nil"/>
              <w:bottom w:val="nil"/>
              <w:right w:val="nil"/>
            </w:tcBorders>
            <w:shd w:val="clear" w:color="auto" w:fill="auto"/>
            <w:vAlign w:val="center"/>
            <w:hideMark/>
          </w:tcPr>
          <w:p w14:paraId="0C9E8B09" w14:textId="6833D88A" w:rsidR="006D4151" w:rsidRPr="006D4151" w:rsidRDefault="006D4151" w:rsidP="006D4151">
            <w:pPr>
              <w:spacing w:after="0" w:line="240" w:lineRule="auto"/>
              <w:rPr>
                <w:rFonts w:ascii="Montserrat" w:eastAsia="Times New Roman" w:hAnsi="Montserrat" w:cs="Times New Roman"/>
                <w:color w:val="5D5D5D"/>
                <w:kern w:val="0"/>
                <w14:ligatures w14:val="none"/>
              </w:rPr>
            </w:pPr>
            <w:r w:rsidRPr="007C1009">
              <w:rPr>
                <w:rFonts w:ascii="Montserrat" w:eastAsia="Times New Roman" w:hAnsi="Montserrat" w:cs="Times New Roman"/>
                <w:color w:val="5D5D5D"/>
                <w:kern w:val="0"/>
                <w14:ligatures w14:val="none"/>
              </w:rPr>
              <w:t>N</w:t>
            </w:r>
            <w:r w:rsidRPr="006D4151">
              <w:rPr>
                <w:rFonts w:ascii="Montserrat" w:eastAsia="Times New Roman" w:hAnsi="Montserrat" w:cs="Times New Roman"/>
                <w:color w:val="5D5D5D"/>
                <w:kern w:val="0"/>
                <w14:ligatures w14:val="none"/>
              </w:rPr>
              <w:t>o refunds or cancellations on custom commissions Deposit</w:t>
            </w:r>
            <w:r w:rsidRPr="007C1009">
              <w:rPr>
                <w:rFonts w:ascii="Montserrat" w:eastAsia="Times New Roman" w:hAnsi="Montserrat" w:cs="Times New Roman"/>
                <w:color w:val="5D5D5D"/>
                <w:kern w:val="0"/>
                <w14:ligatures w14:val="none"/>
              </w:rPr>
              <w:t>s</w:t>
            </w:r>
          </w:p>
        </w:tc>
      </w:tr>
      <w:tr w:rsidR="006D4151" w:rsidRPr="006D4151" w14:paraId="2682BF8E" w14:textId="77777777" w:rsidTr="00DA671F">
        <w:trPr>
          <w:trHeight w:val="900"/>
        </w:trPr>
        <w:tc>
          <w:tcPr>
            <w:tcW w:w="9855" w:type="dxa"/>
            <w:gridSpan w:val="2"/>
            <w:tcBorders>
              <w:top w:val="nil"/>
              <w:left w:val="nil"/>
              <w:bottom w:val="nil"/>
              <w:right w:val="nil"/>
            </w:tcBorders>
            <w:shd w:val="clear" w:color="auto" w:fill="auto"/>
            <w:vAlign w:val="center"/>
            <w:hideMark/>
          </w:tcPr>
          <w:p w14:paraId="2E0C3CBC" w14:textId="77777777" w:rsidR="006D4151" w:rsidRPr="006D4151" w:rsidRDefault="006D4151" w:rsidP="006D4151">
            <w:pPr>
              <w:spacing w:after="0" w:line="240" w:lineRule="auto"/>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50% Deposit is due before production starts.</w:t>
            </w:r>
            <w:r w:rsidRPr="006D4151">
              <w:rPr>
                <w:rFonts w:ascii="Montserrat" w:eastAsia="Times New Roman" w:hAnsi="Montserrat" w:cs="Times New Roman"/>
                <w:color w:val="5D5D5D"/>
                <w:kern w:val="0"/>
                <w14:ligatures w14:val="none"/>
              </w:rPr>
              <w:br/>
              <w:t>The balance, plus shipping costs, will be due prior to shipment.</w:t>
            </w:r>
          </w:p>
        </w:tc>
      </w:tr>
      <w:tr w:rsidR="006D4151" w:rsidRPr="006D4151" w14:paraId="4A95CC78" w14:textId="77777777" w:rsidTr="00DA671F">
        <w:trPr>
          <w:trHeight w:val="1188"/>
        </w:trPr>
        <w:tc>
          <w:tcPr>
            <w:tcW w:w="9855" w:type="dxa"/>
            <w:gridSpan w:val="2"/>
            <w:tcBorders>
              <w:top w:val="nil"/>
              <w:left w:val="nil"/>
              <w:bottom w:val="nil"/>
              <w:right w:val="nil"/>
            </w:tcBorders>
            <w:shd w:val="clear" w:color="auto" w:fill="auto"/>
            <w:noWrap/>
            <w:vAlign w:val="center"/>
            <w:hideMark/>
          </w:tcPr>
          <w:p w14:paraId="323D269C" w14:textId="77777777" w:rsidR="006D4151" w:rsidRPr="007C1009" w:rsidRDefault="006D4151" w:rsidP="006D4151">
            <w:pPr>
              <w:spacing w:after="0" w:line="240" w:lineRule="auto"/>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Completion photos for approval will be sent before framing</w:t>
            </w:r>
          </w:p>
          <w:p w14:paraId="00FB7A77" w14:textId="40073950" w:rsidR="006D4151" w:rsidRPr="006D4151" w:rsidRDefault="006D4151" w:rsidP="006D4151">
            <w:pPr>
              <w:spacing w:after="0" w:line="240" w:lineRule="auto"/>
              <w:rPr>
                <w:rFonts w:ascii="Montserrat" w:eastAsia="Times New Roman" w:hAnsi="Montserrat" w:cs="Times New Roman"/>
                <w:color w:val="5D5D5D"/>
                <w:kern w:val="0"/>
                <w14:ligatures w14:val="none"/>
              </w:rPr>
            </w:pPr>
            <w:r w:rsidRPr="007C1009">
              <w:rPr>
                <w:rFonts w:ascii="Montserrat" w:eastAsia="Times New Roman" w:hAnsi="Montserrat" w:cs="Times New Roman"/>
                <w:color w:val="5D5D5D"/>
                <w:kern w:val="0"/>
                <w14:ligatures w14:val="none"/>
              </w:rPr>
              <w:t xml:space="preserve">We allow up to 2-3 consultation corrections as the piece is being painted. </w:t>
            </w:r>
          </w:p>
        </w:tc>
      </w:tr>
      <w:tr w:rsidR="006D4151" w:rsidRPr="006D4151" w14:paraId="65BD5A39" w14:textId="77777777" w:rsidTr="00DA671F">
        <w:trPr>
          <w:trHeight w:val="1800"/>
        </w:trPr>
        <w:tc>
          <w:tcPr>
            <w:tcW w:w="9855" w:type="dxa"/>
            <w:gridSpan w:val="2"/>
            <w:tcBorders>
              <w:top w:val="nil"/>
              <w:left w:val="nil"/>
              <w:bottom w:val="nil"/>
              <w:right w:val="nil"/>
            </w:tcBorders>
            <w:shd w:val="clear" w:color="auto" w:fill="auto"/>
            <w:vAlign w:val="center"/>
            <w:hideMark/>
          </w:tcPr>
          <w:p w14:paraId="6FD1FBFF" w14:textId="65164EAF" w:rsidR="006D4151" w:rsidRPr="006D4151" w:rsidRDefault="006D4151" w:rsidP="006D4151">
            <w:pPr>
              <w:spacing w:after="0" w:line="240" w:lineRule="auto"/>
              <w:rPr>
                <w:rFonts w:ascii="Montserrat" w:eastAsia="Times New Roman" w:hAnsi="Montserrat" w:cs="Times New Roman"/>
                <w:color w:val="5D5D5D"/>
                <w:kern w:val="0"/>
                <w14:ligatures w14:val="none"/>
              </w:rPr>
            </w:pPr>
            <w:r w:rsidRPr="006D4151">
              <w:rPr>
                <w:rFonts w:ascii="Montserrat" w:eastAsia="Times New Roman" w:hAnsi="Montserrat" w:cs="Times New Roman"/>
                <w:color w:val="5D5D5D"/>
                <w:kern w:val="0"/>
                <w14:ligatures w14:val="none"/>
              </w:rPr>
              <w:t xml:space="preserve">If shipment is visibly damaged at </w:t>
            </w:r>
            <w:r w:rsidRPr="007C1009">
              <w:rPr>
                <w:rFonts w:ascii="Montserrat" w:eastAsia="Times New Roman" w:hAnsi="Montserrat" w:cs="Times New Roman"/>
                <w:color w:val="5D5D5D"/>
                <w:kern w:val="0"/>
                <w14:ligatures w14:val="none"/>
              </w:rPr>
              <w:t>delivery time</w:t>
            </w:r>
            <w:r w:rsidRPr="006D4151">
              <w:rPr>
                <w:rFonts w:ascii="Montserrat" w:eastAsia="Times New Roman" w:hAnsi="Montserrat" w:cs="Times New Roman"/>
                <w:color w:val="5D5D5D"/>
                <w:kern w:val="0"/>
                <w14:ligatures w14:val="none"/>
              </w:rPr>
              <w:t xml:space="preserve">, customers should refuse the shipment </w:t>
            </w:r>
            <w:r w:rsidRPr="007C1009">
              <w:rPr>
                <w:rFonts w:ascii="Montserrat" w:eastAsia="Times New Roman" w:hAnsi="Montserrat" w:cs="Times New Roman"/>
                <w:color w:val="5D5D5D"/>
                <w:kern w:val="0"/>
                <w14:ligatures w14:val="none"/>
              </w:rPr>
              <w:t>because</w:t>
            </w:r>
            <w:r w:rsidRPr="006D4151">
              <w:rPr>
                <w:rFonts w:ascii="Montserrat" w:eastAsia="Times New Roman" w:hAnsi="Montserrat" w:cs="Times New Roman"/>
                <w:color w:val="5D5D5D"/>
                <w:kern w:val="0"/>
                <w14:ligatures w14:val="none"/>
              </w:rPr>
              <w:t xml:space="preserve"> the damage to be disputed with the freight company. If other discrepancies or damage are found, please email </w:t>
            </w:r>
            <w:r w:rsidRPr="007C1009">
              <w:rPr>
                <w:rFonts w:ascii="Montserrat" w:eastAsia="Times New Roman" w:hAnsi="Montserrat" w:cs="Times New Roman"/>
                <w:color w:val="5D5D5D"/>
                <w:kern w:val="0"/>
                <w14:ligatures w14:val="none"/>
              </w:rPr>
              <w:t>the gallery with</w:t>
            </w:r>
            <w:r w:rsidRPr="006D4151">
              <w:rPr>
                <w:rFonts w:ascii="Montserrat" w:eastAsia="Times New Roman" w:hAnsi="Montserrat" w:cs="Times New Roman"/>
                <w:color w:val="5D5D5D"/>
                <w:kern w:val="0"/>
                <w14:ligatures w14:val="none"/>
              </w:rPr>
              <w:t xml:space="preserve"> photos within 3 days of receiving. </w:t>
            </w:r>
          </w:p>
        </w:tc>
      </w:tr>
    </w:tbl>
    <w:p w14:paraId="491CAC04" w14:textId="77777777" w:rsidR="006D4151" w:rsidRPr="006D4151" w:rsidRDefault="006D4151" w:rsidP="006D4151"/>
    <w:sectPr w:rsidR="006D4151" w:rsidRPr="006D41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23F13" w14:textId="77777777" w:rsidR="006D4151" w:rsidRDefault="006D4151" w:rsidP="006D4151">
      <w:pPr>
        <w:spacing w:after="0" w:line="240" w:lineRule="auto"/>
      </w:pPr>
      <w:r>
        <w:separator/>
      </w:r>
    </w:p>
  </w:endnote>
  <w:endnote w:type="continuationSeparator" w:id="0">
    <w:p w14:paraId="281F7575" w14:textId="77777777" w:rsidR="006D4151" w:rsidRDefault="006D4151" w:rsidP="006D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BB3F2" w14:textId="77777777" w:rsidR="006D4151" w:rsidRDefault="006D4151" w:rsidP="006D4151">
      <w:pPr>
        <w:spacing w:after="0" w:line="240" w:lineRule="auto"/>
      </w:pPr>
      <w:r>
        <w:separator/>
      </w:r>
    </w:p>
  </w:footnote>
  <w:footnote w:type="continuationSeparator" w:id="0">
    <w:p w14:paraId="4AA9DA14" w14:textId="77777777" w:rsidR="006D4151" w:rsidRDefault="006D4151" w:rsidP="006D4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24624" w14:textId="3F2BA854" w:rsidR="006D4151" w:rsidRDefault="00DA671F">
    <w:pPr>
      <w:pStyle w:val="Header"/>
    </w:pPr>
    <w:r w:rsidRPr="00DA671F">
      <w:rPr>
        <w:noProof/>
      </w:rPr>
      <w:drawing>
        <wp:inline distT="0" distB="0" distL="0" distR="0" wp14:anchorId="5C625D61" wp14:editId="79E41CA4">
          <wp:extent cx="914400" cy="790575"/>
          <wp:effectExtent l="0" t="0" r="0" b="9525"/>
          <wp:docPr id="133600496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004965"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90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51"/>
    <w:rsid w:val="000F323B"/>
    <w:rsid w:val="001E3EF7"/>
    <w:rsid w:val="002A62FD"/>
    <w:rsid w:val="00335A87"/>
    <w:rsid w:val="00583587"/>
    <w:rsid w:val="005C694D"/>
    <w:rsid w:val="006D4151"/>
    <w:rsid w:val="007A686B"/>
    <w:rsid w:val="007C1009"/>
    <w:rsid w:val="00997F94"/>
    <w:rsid w:val="00A30587"/>
    <w:rsid w:val="00C149DD"/>
    <w:rsid w:val="00CB7C5D"/>
    <w:rsid w:val="00DA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A60D6E"/>
  <w15:chartTrackingRefBased/>
  <w15:docId w15:val="{4C9F2FF9-7220-40CE-8C76-81C3232B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151"/>
    <w:rPr>
      <w:rFonts w:eastAsiaTheme="majorEastAsia" w:cstheme="majorBidi"/>
      <w:color w:val="272727" w:themeColor="text1" w:themeTint="D8"/>
    </w:rPr>
  </w:style>
  <w:style w:type="paragraph" w:styleId="Title">
    <w:name w:val="Title"/>
    <w:basedOn w:val="Normal"/>
    <w:next w:val="Normal"/>
    <w:link w:val="TitleChar"/>
    <w:uiPriority w:val="10"/>
    <w:qFormat/>
    <w:rsid w:val="006D4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151"/>
    <w:pPr>
      <w:spacing w:before="160"/>
      <w:jc w:val="center"/>
    </w:pPr>
    <w:rPr>
      <w:i/>
      <w:iCs/>
      <w:color w:val="404040" w:themeColor="text1" w:themeTint="BF"/>
    </w:rPr>
  </w:style>
  <w:style w:type="character" w:customStyle="1" w:styleId="QuoteChar">
    <w:name w:val="Quote Char"/>
    <w:basedOn w:val="DefaultParagraphFont"/>
    <w:link w:val="Quote"/>
    <w:uiPriority w:val="29"/>
    <w:rsid w:val="006D4151"/>
    <w:rPr>
      <w:i/>
      <w:iCs/>
      <w:color w:val="404040" w:themeColor="text1" w:themeTint="BF"/>
    </w:rPr>
  </w:style>
  <w:style w:type="paragraph" w:styleId="ListParagraph">
    <w:name w:val="List Paragraph"/>
    <w:basedOn w:val="Normal"/>
    <w:uiPriority w:val="34"/>
    <w:qFormat/>
    <w:rsid w:val="006D4151"/>
    <w:pPr>
      <w:ind w:left="720"/>
      <w:contextualSpacing/>
    </w:pPr>
  </w:style>
  <w:style w:type="character" w:styleId="IntenseEmphasis">
    <w:name w:val="Intense Emphasis"/>
    <w:basedOn w:val="DefaultParagraphFont"/>
    <w:uiPriority w:val="21"/>
    <w:qFormat/>
    <w:rsid w:val="006D4151"/>
    <w:rPr>
      <w:i/>
      <w:iCs/>
      <w:color w:val="0F4761" w:themeColor="accent1" w:themeShade="BF"/>
    </w:rPr>
  </w:style>
  <w:style w:type="paragraph" w:styleId="IntenseQuote">
    <w:name w:val="Intense Quote"/>
    <w:basedOn w:val="Normal"/>
    <w:next w:val="Normal"/>
    <w:link w:val="IntenseQuoteChar"/>
    <w:uiPriority w:val="30"/>
    <w:qFormat/>
    <w:rsid w:val="006D4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151"/>
    <w:rPr>
      <w:i/>
      <w:iCs/>
      <w:color w:val="0F4761" w:themeColor="accent1" w:themeShade="BF"/>
    </w:rPr>
  </w:style>
  <w:style w:type="character" w:styleId="IntenseReference">
    <w:name w:val="Intense Reference"/>
    <w:basedOn w:val="DefaultParagraphFont"/>
    <w:uiPriority w:val="32"/>
    <w:qFormat/>
    <w:rsid w:val="006D4151"/>
    <w:rPr>
      <w:b/>
      <w:bCs/>
      <w:smallCaps/>
      <w:color w:val="0F4761" w:themeColor="accent1" w:themeShade="BF"/>
      <w:spacing w:val="5"/>
    </w:rPr>
  </w:style>
  <w:style w:type="character" w:styleId="Hyperlink">
    <w:name w:val="Hyperlink"/>
    <w:basedOn w:val="DefaultParagraphFont"/>
    <w:uiPriority w:val="99"/>
    <w:unhideWhenUsed/>
    <w:rsid w:val="006D4151"/>
    <w:rPr>
      <w:color w:val="467886" w:themeColor="hyperlink"/>
      <w:u w:val="single"/>
    </w:rPr>
  </w:style>
  <w:style w:type="character" w:styleId="UnresolvedMention">
    <w:name w:val="Unresolved Mention"/>
    <w:basedOn w:val="DefaultParagraphFont"/>
    <w:uiPriority w:val="99"/>
    <w:semiHidden/>
    <w:unhideWhenUsed/>
    <w:rsid w:val="006D4151"/>
    <w:rPr>
      <w:color w:val="605E5C"/>
      <w:shd w:val="clear" w:color="auto" w:fill="E1DFDD"/>
    </w:rPr>
  </w:style>
  <w:style w:type="paragraph" w:styleId="Header">
    <w:name w:val="header"/>
    <w:basedOn w:val="Normal"/>
    <w:link w:val="HeaderChar"/>
    <w:uiPriority w:val="99"/>
    <w:unhideWhenUsed/>
    <w:rsid w:val="006D4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151"/>
  </w:style>
  <w:style w:type="paragraph" w:styleId="Footer">
    <w:name w:val="footer"/>
    <w:basedOn w:val="Normal"/>
    <w:link w:val="FooterChar"/>
    <w:uiPriority w:val="99"/>
    <w:unhideWhenUsed/>
    <w:rsid w:val="006D4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851952">
      <w:bodyDiv w:val="1"/>
      <w:marLeft w:val="0"/>
      <w:marRight w:val="0"/>
      <w:marTop w:val="0"/>
      <w:marBottom w:val="0"/>
      <w:divBdr>
        <w:top w:val="none" w:sz="0" w:space="0" w:color="auto"/>
        <w:left w:val="none" w:sz="0" w:space="0" w:color="auto"/>
        <w:bottom w:val="none" w:sz="0" w:space="0" w:color="auto"/>
        <w:right w:val="none" w:sz="0" w:space="0" w:color="auto"/>
      </w:divBdr>
    </w:div>
    <w:div w:id="753480377">
      <w:bodyDiv w:val="1"/>
      <w:marLeft w:val="0"/>
      <w:marRight w:val="0"/>
      <w:marTop w:val="0"/>
      <w:marBottom w:val="0"/>
      <w:divBdr>
        <w:top w:val="none" w:sz="0" w:space="0" w:color="auto"/>
        <w:left w:val="none" w:sz="0" w:space="0" w:color="auto"/>
        <w:bottom w:val="none" w:sz="0" w:space="0" w:color="auto"/>
        <w:right w:val="none" w:sz="0" w:space="0" w:color="auto"/>
      </w:divBdr>
    </w:div>
    <w:div w:id="1030910312">
      <w:bodyDiv w:val="1"/>
      <w:marLeft w:val="0"/>
      <w:marRight w:val="0"/>
      <w:marTop w:val="0"/>
      <w:marBottom w:val="0"/>
      <w:divBdr>
        <w:top w:val="none" w:sz="0" w:space="0" w:color="auto"/>
        <w:left w:val="none" w:sz="0" w:space="0" w:color="auto"/>
        <w:bottom w:val="none" w:sz="0" w:space="0" w:color="auto"/>
        <w:right w:val="none" w:sz="0" w:space="0" w:color="auto"/>
      </w:divBdr>
    </w:div>
    <w:div w:id="200659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randy@southandenglis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southandenglish.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Guthrie</dc:creator>
  <cp:keywords/>
  <dc:description/>
  <cp:lastModifiedBy>Brandy Guthrie</cp:lastModifiedBy>
  <cp:revision>2</cp:revision>
  <cp:lastPrinted>2025-05-20T13:16:00Z</cp:lastPrinted>
  <dcterms:created xsi:type="dcterms:W3CDTF">2025-05-23T13:04:00Z</dcterms:created>
  <dcterms:modified xsi:type="dcterms:W3CDTF">2025-05-23T13:04:00Z</dcterms:modified>
</cp:coreProperties>
</file>